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02877" w14:textId="77777777" w:rsidR="00E86A87" w:rsidRDefault="00000000">
      <w:pPr>
        <w:spacing w:after="200"/>
        <w:jc w:val="right"/>
      </w:pPr>
      <w:r>
        <w:rPr>
          <w:b/>
          <w:bCs/>
          <w:i/>
          <w:iCs/>
          <w:sz w:val="24"/>
          <w:szCs w:val="24"/>
        </w:rPr>
        <w:t>Elena Govor</w:t>
      </w:r>
    </w:p>
    <w:p w14:paraId="388D2A7B" w14:textId="77777777" w:rsidR="00E86A87" w:rsidRDefault="00000000">
      <w:pPr>
        <w:spacing w:after="300"/>
        <w:jc w:val="center"/>
      </w:pPr>
      <w:r>
        <w:rPr>
          <w:b/>
          <w:bCs/>
          <w:sz w:val="28"/>
          <w:szCs w:val="28"/>
        </w:rPr>
        <w:t>THE VISIT OF THE RUSSIAN SHIPS KREISER AND LADOGA TO HOBART IN 1823</w:t>
      </w:r>
    </w:p>
    <w:p w14:paraId="1AA394F1" w14:textId="77777777" w:rsidR="00E86A87" w:rsidRDefault="00000000">
      <w:pPr>
        <w:spacing w:after="200"/>
        <w:jc w:val="both"/>
      </w:pPr>
      <w:r>
        <w:rPr>
          <w:sz w:val="24"/>
          <w:szCs w:val="24"/>
        </w:rPr>
        <w:t xml:space="preserve">The first Russian expedition visited Tasmania in May 1823. It consisted of the frigate </w:t>
      </w:r>
      <w:r>
        <w:rPr>
          <w:i/>
          <w:iCs/>
          <w:sz w:val="24"/>
          <w:szCs w:val="24"/>
        </w:rPr>
        <w:t>Kreiser</w:t>
      </w:r>
      <w:r>
        <w:rPr>
          <w:sz w:val="24"/>
          <w:szCs w:val="24"/>
        </w:rPr>
        <w:t xml:space="preserve"> and the sloop </w:t>
      </w:r>
      <w:r>
        <w:rPr>
          <w:i/>
          <w:iCs/>
          <w:sz w:val="24"/>
          <w:szCs w:val="24"/>
        </w:rPr>
        <w:t>Ladoga</w:t>
      </w:r>
      <w:r>
        <w:rPr>
          <w:sz w:val="24"/>
          <w:szCs w:val="24"/>
        </w:rPr>
        <w:t xml:space="preserve">, bound with cargoes for Russian America. It was headed by the commander of the </w:t>
      </w:r>
      <w:r>
        <w:rPr>
          <w:i/>
          <w:iCs/>
          <w:sz w:val="24"/>
          <w:szCs w:val="24"/>
        </w:rPr>
        <w:t>Kreiser</w:t>
      </w:r>
      <w:r>
        <w:rPr>
          <w:sz w:val="24"/>
          <w:szCs w:val="24"/>
        </w:rPr>
        <w:t xml:space="preserve">, Mikhail Petrovich Lazarev, arriving in the Australian colonies for the third time. The </w:t>
      </w:r>
      <w:r>
        <w:rPr>
          <w:i/>
          <w:iCs/>
          <w:sz w:val="24"/>
          <w:szCs w:val="24"/>
        </w:rPr>
        <w:t>Ladoga</w:t>
      </w:r>
      <w:r>
        <w:rPr>
          <w:sz w:val="24"/>
          <w:szCs w:val="24"/>
        </w:rPr>
        <w:t xml:space="preserve"> was commanded by his elder brother, Andrei Lazarev. Among the Russian sailors was also the future Decembrist, the 18-year-old midshipman Dmitry Zavalishin, who left interesting notes about this voyage.</w:t>
      </w:r>
    </w:p>
    <w:p w14:paraId="10959661" w14:textId="77777777" w:rsidR="00E86A87" w:rsidRDefault="00000000">
      <w:pPr>
        <w:spacing w:after="200"/>
        <w:jc w:val="both"/>
      </w:pPr>
      <w:r>
        <w:rPr>
          <w:sz w:val="24"/>
          <w:szCs w:val="24"/>
        </w:rPr>
        <w:t xml:space="preserve">The </w:t>
      </w:r>
      <w:r>
        <w:rPr>
          <w:i/>
          <w:iCs/>
          <w:sz w:val="24"/>
          <w:szCs w:val="24"/>
        </w:rPr>
        <w:t>Kreiser</w:t>
      </w:r>
      <w:r>
        <w:rPr>
          <w:sz w:val="24"/>
          <w:szCs w:val="24"/>
        </w:rPr>
        <w:t xml:space="preserve"> and </w:t>
      </w:r>
      <w:r>
        <w:rPr>
          <w:i/>
          <w:iCs/>
          <w:sz w:val="24"/>
          <w:szCs w:val="24"/>
        </w:rPr>
        <w:t>Ladoga</w:t>
      </w:r>
      <w:r>
        <w:rPr>
          <w:sz w:val="24"/>
          <w:szCs w:val="24"/>
        </w:rPr>
        <w:t xml:space="preserve"> remained in Hobart for more than three weeks (18 May – 9 June 1823). After the three-month passage from Rio de Janeiro the crews needed rest; water, food and fuel were running out.</w:t>
      </w:r>
    </w:p>
    <w:p w14:paraId="55B6BCE3" w14:textId="77777777" w:rsidR="00E86A87" w:rsidRDefault="00000000">
      <w:pPr>
        <w:spacing w:before="200" w:after="100"/>
        <w:jc w:val="center"/>
      </w:pPr>
      <w:r>
        <w:rPr>
          <w:noProof/>
        </w:rPr>
        <w:drawing>
          <wp:inline distT="0" distB="0" distL="0" distR="0" wp14:anchorId="1252C493" wp14:editId="0C4BEA63">
            <wp:extent cx="3048000" cy="184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048000" cy="1847850"/>
                    </a:xfrm>
                    <a:prstGeom prst="rect">
                      <a:avLst/>
                    </a:prstGeom>
                  </pic:spPr>
                </pic:pic>
              </a:graphicData>
            </a:graphic>
          </wp:inline>
        </w:drawing>
      </w:r>
    </w:p>
    <w:p w14:paraId="5E792C66" w14:textId="77777777" w:rsidR="00E86A87" w:rsidRDefault="00000000">
      <w:pPr>
        <w:spacing w:after="300"/>
        <w:jc w:val="center"/>
      </w:pPr>
      <w:r>
        <w:rPr>
          <w:i/>
          <w:iCs/>
        </w:rPr>
        <w:t>Kreiser and Ladoga</w:t>
      </w:r>
    </w:p>
    <w:p w14:paraId="69A94062" w14:textId="77777777" w:rsidR="00E86A87" w:rsidRDefault="00000000">
      <w:pPr>
        <w:spacing w:before="200" w:after="100"/>
        <w:jc w:val="center"/>
      </w:pPr>
      <w:r>
        <w:rPr>
          <w:noProof/>
        </w:rPr>
        <w:drawing>
          <wp:inline distT="0" distB="0" distL="0" distR="0" wp14:anchorId="576B872B" wp14:editId="532D6718">
            <wp:extent cx="1800225" cy="2095500"/>
            <wp:effectExtent l="0" t="0" r="0" b="0"/>
            <wp:docPr id="1384401396" name="Picture 138440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800225" cy="2095500"/>
                    </a:xfrm>
                    <a:prstGeom prst="rect">
                      <a:avLst/>
                    </a:prstGeom>
                  </pic:spPr>
                </pic:pic>
              </a:graphicData>
            </a:graphic>
          </wp:inline>
        </w:drawing>
      </w:r>
    </w:p>
    <w:p w14:paraId="1D17EF0F" w14:textId="77777777" w:rsidR="00E86A87" w:rsidRDefault="00000000">
      <w:pPr>
        <w:spacing w:after="300"/>
        <w:jc w:val="center"/>
      </w:pPr>
      <w:r>
        <w:rPr>
          <w:i/>
          <w:iCs/>
        </w:rPr>
        <w:t>M.P. Lazarev</w:t>
      </w:r>
    </w:p>
    <w:p w14:paraId="3A3AC4CD" w14:textId="77777777" w:rsidR="00E86A87" w:rsidRDefault="00000000">
      <w:pPr>
        <w:spacing w:after="200"/>
        <w:jc w:val="both"/>
      </w:pPr>
      <w:r>
        <w:rPr>
          <w:sz w:val="24"/>
          <w:szCs w:val="24"/>
        </w:rPr>
        <w:t xml:space="preserve">The appearance of two Russian ships in Hobart aroused great interest among the townspeople. “The whole colony was literally set in motion,” wrote </w:t>
      </w:r>
      <w:proofErr w:type="spellStart"/>
      <w:r>
        <w:rPr>
          <w:sz w:val="24"/>
          <w:szCs w:val="24"/>
        </w:rPr>
        <w:t>Zavalishin</w:t>
      </w:r>
      <w:proofErr w:type="spellEnd"/>
      <w:r>
        <w:rPr>
          <w:sz w:val="24"/>
          <w:szCs w:val="24"/>
        </w:rPr>
        <w:t xml:space="preserve">. The Russian sailors met a cordial welcome from the inhabitants of Hobart, whose behaviour was devoid of “the coldness and pride with which people are accustomed to reproach the British”. Every evening someone invited them to a dinner lasting from 6 to 11 in the evening. “Such prolonged sitting at table, accompanied by mutual civilities,” recalled A. Lazarev, “though it was burdensome for us, the respect shown to us demanded this tribute.” On the fourth of June the inhabitants of Hobart and the surrounding farmers gave a sumptuous dinner for the Russian sailors. Here, for the first time on Van Diemen’s Land (as Tasmania was then called in Russia), Russian songs were heard, performed by two choirs from the </w:t>
      </w:r>
      <w:r>
        <w:rPr>
          <w:i/>
          <w:iCs/>
          <w:sz w:val="24"/>
          <w:szCs w:val="24"/>
        </w:rPr>
        <w:t>Kreiser</w:t>
      </w:r>
      <w:r>
        <w:rPr>
          <w:sz w:val="24"/>
          <w:szCs w:val="24"/>
        </w:rPr>
        <w:t xml:space="preserve"> and the </w:t>
      </w:r>
      <w:r>
        <w:rPr>
          <w:i/>
          <w:iCs/>
          <w:sz w:val="24"/>
          <w:szCs w:val="24"/>
        </w:rPr>
        <w:t>Ladoga</w:t>
      </w:r>
      <w:r>
        <w:rPr>
          <w:sz w:val="24"/>
          <w:szCs w:val="24"/>
        </w:rPr>
        <w:t xml:space="preserve">. A few days later the Russian sailors held a celebration of their own on the frigate </w:t>
      </w:r>
      <w:r>
        <w:rPr>
          <w:i/>
          <w:iCs/>
          <w:sz w:val="24"/>
          <w:szCs w:val="24"/>
        </w:rPr>
        <w:t>Kreiser</w:t>
      </w:r>
      <w:r>
        <w:rPr>
          <w:sz w:val="24"/>
          <w:szCs w:val="24"/>
        </w:rPr>
        <w:t>.</w:t>
      </w:r>
    </w:p>
    <w:p w14:paraId="7B9CC8B5" w14:textId="77777777" w:rsidR="00E86A87" w:rsidRDefault="00000000">
      <w:pPr>
        <w:spacing w:after="200"/>
        <w:jc w:val="both"/>
      </w:pPr>
      <w:r>
        <w:rPr>
          <w:sz w:val="24"/>
          <w:szCs w:val="24"/>
        </w:rPr>
        <w:t xml:space="preserve">Soon after their arrival </w:t>
      </w:r>
      <w:proofErr w:type="spellStart"/>
      <w:r>
        <w:rPr>
          <w:sz w:val="24"/>
          <w:szCs w:val="24"/>
        </w:rPr>
        <w:t>Zavalishin</w:t>
      </w:r>
      <w:proofErr w:type="spellEnd"/>
      <w:r>
        <w:rPr>
          <w:sz w:val="24"/>
          <w:szCs w:val="24"/>
        </w:rPr>
        <w:t xml:space="preserve">, together with Pyotr Aliman, the doctor from the </w:t>
      </w:r>
      <w:r>
        <w:rPr>
          <w:i/>
          <w:iCs/>
          <w:sz w:val="24"/>
          <w:szCs w:val="24"/>
        </w:rPr>
        <w:t>Kreiser</w:t>
      </w:r>
      <w:r>
        <w:rPr>
          <w:sz w:val="24"/>
          <w:szCs w:val="24"/>
        </w:rPr>
        <w:t xml:space="preserve">, managed to organise an expedition on horseback into the interior districts of Tasmania. They spent three days in the saddle, </w:t>
      </w:r>
      <w:proofErr w:type="spellStart"/>
      <w:r>
        <w:rPr>
          <w:sz w:val="24"/>
          <w:szCs w:val="24"/>
        </w:rPr>
        <w:t>well armed</w:t>
      </w:r>
      <w:proofErr w:type="spellEnd"/>
      <w:r>
        <w:rPr>
          <w:sz w:val="24"/>
          <w:szCs w:val="24"/>
        </w:rPr>
        <w:t xml:space="preserve"> against “savages and convicts”. </w:t>
      </w:r>
      <w:proofErr w:type="spellStart"/>
      <w:r>
        <w:rPr>
          <w:sz w:val="24"/>
          <w:szCs w:val="24"/>
        </w:rPr>
        <w:t>Zavalishin</w:t>
      </w:r>
      <w:proofErr w:type="spellEnd"/>
      <w:r>
        <w:rPr>
          <w:sz w:val="24"/>
          <w:szCs w:val="24"/>
        </w:rPr>
        <w:t xml:space="preserve"> described in detail the curiosities of the Tasmanian plant world, Aliman gathered a botanical collection, and the sailor-huntsman Kurkov, who accompanied them, shot many birds for the making of stuffed specimens.</w:t>
      </w:r>
    </w:p>
    <w:p w14:paraId="48CCB898" w14:textId="74A16353" w:rsidR="00E86A87" w:rsidRDefault="00000000">
      <w:pPr>
        <w:spacing w:after="200"/>
        <w:jc w:val="both"/>
      </w:pPr>
      <w:r>
        <w:rPr>
          <w:sz w:val="24"/>
          <w:szCs w:val="24"/>
        </w:rPr>
        <w:t xml:space="preserve">The expedition’s stay in Tasmania was marred by a mutiny of the Russian sailors engaged in cutting firewood 40 versts from Hobart. </w:t>
      </w:r>
      <w:proofErr w:type="spellStart"/>
      <w:r>
        <w:rPr>
          <w:sz w:val="24"/>
          <w:szCs w:val="24"/>
        </w:rPr>
        <w:t>Zavalishin</w:t>
      </w:r>
      <w:proofErr w:type="spellEnd"/>
      <w:r>
        <w:rPr>
          <w:sz w:val="24"/>
          <w:szCs w:val="24"/>
        </w:rPr>
        <w:t xml:space="preserve"> returned to this story several times in his publications. In 1883 he was able for the first time to name all the participants in the drama that unfolded. According to Zavalishin, about 50 sailors engaged in wood-cutting, driven to despair by the abuses and cruelty of the senior officer Ivan Kad</w:t>
      </w:r>
      <w:r w:rsidR="00DC45B1" w:rsidRPr="00DC45B1">
        <w:rPr>
          <w:sz w:val="24"/>
          <w:szCs w:val="24"/>
        </w:rPr>
        <w:t>i</w:t>
      </w:r>
      <w:r>
        <w:rPr>
          <w:sz w:val="24"/>
          <w:szCs w:val="24"/>
        </w:rPr>
        <w:t xml:space="preserve">an, refused to work, and five left the camp, </w:t>
      </w:r>
      <w:proofErr w:type="gramStart"/>
      <w:r>
        <w:rPr>
          <w:sz w:val="24"/>
          <w:szCs w:val="24"/>
        </w:rPr>
        <w:t>making contact with</w:t>
      </w:r>
      <w:proofErr w:type="gramEnd"/>
      <w:r>
        <w:rPr>
          <w:sz w:val="24"/>
          <w:szCs w:val="24"/>
        </w:rPr>
        <w:t xml:space="preserve"> a group of escaped convicts hiding in the bush. Governor William Sorell (1775–1848) expressed fears that if the remaining sailors were also to join the fugitives, they could present a serious threat to the colony, which had only small forces for the maintenance of order and legality. </w:t>
      </w:r>
      <w:proofErr w:type="spellStart"/>
      <w:r>
        <w:rPr>
          <w:sz w:val="24"/>
          <w:szCs w:val="24"/>
        </w:rPr>
        <w:t>Zavalishin</w:t>
      </w:r>
      <w:proofErr w:type="spellEnd"/>
      <w:r>
        <w:rPr>
          <w:sz w:val="24"/>
          <w:szCs w:val="24"/>
        </w:rPr>
        <w:t xml:space="preserve"> rejected Lazarev’s plan to suppress the uprising by force, since the remaining sailors of the Russian ships were also discontented with the cruelty of Kad</w:t>
      </w:r>
      <w:r w:rsidR="00DC45B1" w:rsidRPr="00DC45B1">
        <w:rPr>
          <w:sz w:val="24"/>
          <w:szCs w:val="24"/>
        </w:rPr>
        <w:t>i</w:t>
      </w:r>
      <w:r>
        <w:rPr>
          <w:sz w:val="24"/>
          <w:szCs w:val="24"/>
        </w:rPr>
        <w:t xml:space="preserve">an and of Lazarev himself, and might join the rebels with arms in hand. </w:t>
      </w:r>
      <w:proofErr w:type="spellStart"/>
      <w:r>
        <w:rPr>
          <w:sz w:val="24"/>
          <w:szCs w:val="24"/>
        </w:rPr>
        <w:t>Zavalishin</w:t>
      </w:r>
      <w:proofErr w:type="spellEnd"/>
      <w:r>
        <w:rPr>
          <w:sz w:val="24"/>
          <w:szCs w:val="24"/>
        </w:rPr>
        <w:t xml:space="preserve"> went out to the rebels and persuaded them to surrender. Four of the escaped sailors returned to the ship and received comparatively mild punishment. The names of three of the fugitives are known — I. Malkov, I. </w:t>
      </w:r>
      <w:proofErr w:type="spellStart"/>
      <w:r>
        <w:rPr>
          <w:sz w:val="24"/>
          <w:szCs w:val="24"/>
        </w:rPr>
        <w:t>Turyshchev</w:t>
      </w:r>
      <w:proofErr w:type="spellEnd"/>
      <w:r>
        <w:rPr>
          <w:sz w:val="24"/>
          <w:szCs w:val="24"/>
        </w:rPr>
        <w:t xml:space="preserve"> and T. </w:t>
      </w:r>
      <w:proofErr w:type="spellStart"/>
      <w:r>
        <w:rPr>
          <w:sz w:val="24"/>
          <w:szCs w:val="24"/>
        </w:rPr>
        <w:t>Prokofyev</w:t>
      </w:r>
      <w:proofErr w:type="spellEnd"/>
      <w:r>
        <w:rPr>
          <w:sz w:val="24"/>
          <w:szCs w:val="24"/>
        </w:rPr>
        <w:t xml:space="preserve">. Only the helmsman Stanislav Stankevich did not return, having gone off with the escaped convicts — a fact which Lazarev was obliged to mention in his official dispatch, pointing to the man’s Polish origin. He came from </w:t>
      </w:r>
      <w:proofErr w:type="spellStart"/>
      <w:r>
        <w:rPr>
          <w:sz w:val="24"/>
          <w:szCs w:val="24"/>
        </w:rPr>
        <w:t>Vilno</w:t>
      </w:r>
      <w:proofErr w:type="spellEnd"/>
      <w:r>
        <w:rPr>
          <w:sz w:val="24"/>
          <w:szCs w:val="24"/>
        </w:rPr>
        <w:t xml:space="preserve"> and was probably a Belarusian, like John Potocki, the first </w:t>
      </w:r>
      <w:proofErr w:type="gramStart"/>
      <w:r>
        <w:rPr>
          <w:sz w:val="24"/>
          <w:szCs w:val="24"/>
        </w:rPr>
        <w:t>Russian-Polish</w:t>
      </w:r>
      <w:proofErr w:type="gramEnd"/>
      <w:r>
        <w:rPr>
          <w:sz w:val="24"/>
          <w:szCs w:val="24"/>
        </w:rPr>
        <w:t xml:space="preserve"> convict in Australia, whom Lazarev’s expedition met. </w:t>
      </w:r>
      <w:proofErr w:type="gramStart"/>
      <w:r>
        <w:rPr>
          <w:sz w:val="24"/>
          <w:szCs w:val="24"/>
        </w:rPr>
        <w:t>Thus</w:t>
      </w:r>
      <w:proofErr w:type="gramEnd"/>
      <w:r>
        <w:rPr>
          <w:sz w:val="24"/>
          <w:szCs w:val="24"/>
        </w:rPr>
        <w:t xml:space="preserve"> Stankevich became the first Russian political “non-returner” in Australia.</w:t>
      </w:r>
    </w:p>
    <w:p w14:paraId="70D28E2F" w14:textId="6725EDF6" w:rsidR="00E86A87" w:rsidRDefault="00000000">
      <w:pPr>
        <w:spacing w:after="200"/>
        <w:jc w:val="both"/>
      </w:pPr>
      <w:r>
        <w:rPr>
          <w:sz w:val="24"/>
          <w:szCs w:val="24"/>
        </w:rPr>
        <w:t xml:space="preserve">The Russian ships left Hobart on 9 June. Before their departure the inhabitants of the town asked for a Russian naval flag as a memento, which it was decided to keep at the town </w:t>
      </w:r>
      <w:r w:rsidR="00ED0BFF" w:rsidRPr="00ED0BFF">
        <w:rPr>
          <w:sz w:val="24"/>
          <w:szCs w:val="24"/>
        </w:rPr>
        <w:t>hall</w:t>
      </w:r>
      <w:r>
        <w:rPr>
          <w:sz w:val="24"/>
          <w:szCs w:val="24"/>
        </w:rPr>
        <w:t>. As a sign of “respect for mighty Russia” the fort was the first to salute, with 11 guns. “The English never do this even for their own warships,” Mikhail Lazarev wrote with pride, while his brother Andrei recalled: “The thunder of the guns, so rare in this peaceful capital, the crowds of people drawn to the shore, the clearness of the day, the surface of the calm water lit by the sun rising from behind the mountains, and the clouds of smoke billowing above the frigate made a pleasant spectacle.”</w:t>
      </w:r>
    </w:p>
    <w:p w14:paraId="58A5A1A6" w14:textId="77777777" w:rsidR="00E86A87" w:rsidRDefault="00000000">
      <w:pPr>
        <w:spacing w:after="200"/>
        <w:jc w:val="both"/>
      </w:pPr>
      <w:r>
        <w:rPr>
          <w:sz w:val="24"/>
          <w:szCs w:val="24"/>
        </w:rPr>
        <w:t xml:space="preserve">The visit of the Russian ships to Hobart in 1823 had interesting consequences. Many years later </w:t>
      </w:r>
      <w:proofErr w:type="spellStart"/>
      <w:r>
        <w:rPr>
          <w:sz w:val="24"/>
          <w:szCs w:val="24"/>
        </w:rPr>
        <w:t>Zavalishin</w:t>
      </w:r>
      <w:proofErr w:type="spellEnd"/>
      <w:r>
        <w:rPr>
          <w:sz w:val="24"/>
          <w:szCs w:val="24"/>
        </w:rPr>
        <w:t xml:space="preserve"> wrote the following about the Stankevich affair: “…Lazarev in his dispatch … spoke only of the escape of one sailor …, attributing his flight to the circumstance that he was a native of Poland (properly of </w:t>
      </w:r>
      <w:proofErr w:type="spellStart"/>
      <w:r>
        <w:rPr>
          <w:sz w:val="24"/>
          <w:szCs w:val="24"/>
        </w:rPr>
        <w:t>Vilno</w:t>
      </w:r>
      <w:proofErr w:type="spellEnd"/>
      <w:r>
        <w:rPr>
          <w:sz w:val="24"/>
          <w:szCs w:val="24"/>
        </w:rPr>
        <w:t xml:space="preserve">, </w:t>
      </w:r>
      <w:proofErr w:type="spellStart"/>
      <w:r>
        <w:rPr>
          <w:sz w:val="24"/>
          <w:szCs w:val="24"/>
        </w:rPr>
        <w:t>Zavalishin</w:t>
      </w:r>
      <w:proofErr w:type="spellEnd"/>
      <w:r>
        <w:rPr>
          <w:sz w:val="24"/>
          <w:szCs w:val="24"/>
        </w:rPr>
        <w:t xml:space="preserve"> explained on his own behalf), and even </w:t>
      </w:r>
      <w:proofErr w:type="gramStart"/>
      <w:r>
        <w:rPr>
          <w:sz w:val="24"/>
          <w:szCs w:val="24"/>
        </w:rPr>
        <w:t>then</w:t>
      </w:r>
      <w:proofErr w:type="gramEnd"/>
      <w:r>
        <w:rPr>
          <w:sz w:val="24"/>
          <w:szCs w:val="24"/>
        </w:rPr>
        <w:t xml:space="preserve"> adding the proviso that he might simply have lost his way in the forest. It was sad to see Lazarev writing with his own hand a knowingly incorrect dispatch… The </w:t>
      </w:r>
      <w:proofErr w:type="spellStart"/>
      <w:r>
        <w:rPr>
          <w:sz w:val="24"/>
          <w:szCs w:val="24"/>
        </w:rPr>
        <w:t>Vilno</w:t>
      </w:r>
      <w:proofErr w:type="spellEnd"/>
      <w:r>
        <w:rPr>
          <w:sz w:val="24"/>
          <w:szCs w:val="24"/>
        </w:rPr>
        <w:t xml:space="preserve"> origin of the escaped sailor hardly had any influence on his action. He was one of the best sailors, literate and holding the position of helmsman, who had voluntarily declined the rank of petty officer; moreover, no small sum of money was owed to him by the treasury. But being more developed than the others, he of course felt the undeserved punishments more keenly and expected no improvement in the future.”</w:t>
      </w:r>
    </w:p>
    <w:p w14:paraId="653751D1" w14:textId="77777777" w:rsidR="00E86A87" w:rsidRDefault="00000000">
      <w:pPr>
        <w:spacing w:after="200"/>
        <w:jc w:val="both"/>
      </w:pPr>
      <w:r>
        <w:rPr>
          <w:sz w:val="24"/>
          <w:szCs w:val="24"/>
        </w:rPr>
        <w:t xml:space="preserve">The circumstances under which Stankevich fell into the hands of the royal police are unknown, but it is clear that he did not enjoy his freedom for long. Already on the ninth of July 1823, a month after the departure of the Russian ships from Hobart, John Campbell, the head of the military police, informed the colonial secretary, Major Frederick Goulburn, that, in accordance with instructions received from the governor, the fugitive from the Russian frigate </w:t>
      </w:r>
      <w:r>
        <w:rPr>
          <w:i/>
          <w:iCs/>
          <w:sz w:val="24"/>
          <w:szCs w:val="24"/>
        </w:rPr>
        <w:t>Kreiser</w:t>
      </w:r>
      <w:r>
        <w:rPr>
          <w:sz w:val="24"/>
          <w:szCs w:val="24"/>
        </w:rPr>
        <w:t xml:space="preserve"> would be held in Sydney Gaol.</w:t>
      </w:r>
    </w:p>
    <w:p w14:paraId="164AAA13" w14:textId="77777777" w:rsidR="00E86A87" w:rsidRDefault="00000000">
      <w:pPr>
        <w:spacing w:after="200"/>
        <w:jc w:val="both"/>
      </w:pPr>
      <w:r>
        <w:rPr>
          <w:sz w:val="24"/>
          <w:szCs w:val="24"/>
        </w:rPr>
        <w:t>At the end of 1823 Governor Thomas Brisbane received the following letter:</w:t>
      </w:r>
    </w:p>
    <w:p w14:paraId="1FBA29AE" w14:textId="77777777" w:rsidR="00366077" w:rsidRPr="00366077" w:rsidRDefault="00366077" w:rsidP="00366077">
      <w:pPr>
        <w:spacing w:after="200"/>
        <w:jc w:val="both"/>
        <w:rPr>
          <w:i/>
          <w:iCs/>
          <w:sz w:val="24"/>
          <w:szCs w:val="24"/>
        </w:rPr>
      </w:pPr>
      <w:r w:rsidRPr="00366077">
        <w:rPr>
          <w:i/>
          <w:iCs/>
          <w:sz w:val="24"/>
          <w:szCs w:val="24"/>
        </w:rPr>
        <w:t>To His Excellency</w:t>
      </w:r>
    </w:p>
    <w:p w14:paraId="2F4054DD" w14:textId="77777777" w:rsidR="00366077" w:rsidRPr="00366077" w:rsidRDefault="00366077" w:rsidP="00366077">
      <w:pPr>
        <w:spacing w:after="200"/>
        <w:jc w:val="both"/>
        <w:rPr>
          <w:i/>
          <w:iCs/>
          <w:sz w:val="24"/>
          <w:szCs w:val="24"/>
        </w:rPr>
      </w:pPr>
      <w:r w:rsidRPr="00366077">
        <w:rPr>
          <w:i/>
          <w:iCs/>
          <w:sz w:val="24"/>
          <w:szCs w:val="24"/>
        </w:rPr>
        <w:t>Sir Thomas Brisbane K:</w:t>
      </w:r>
      <w:proofErr w:type="gramStart"/>
      <w:r w:rsidRPr="00366077">
        <w:rPr>
          <w:i/>
          <w:iCs/>
          <w:sz w:val="24"/>
          <w:szCs w:val="24"/>
        </w:rPr>
        <w:t>C:B.</w:t>
      </w:r>
      <w:proofErr w:type="gramEnd"/>
    </w:p>
    <w:p w14:paraId="0D6BD3B8" w14:textId="77777777" w:rsidR="00366077" w:rsidRPr="00366077" w:rsidRDefault="00366077" w:rsidP="00366077">
      <w:pPr>
        <w:spacing w:after="200"/>
        <w:jc w:val="both"/>
        <w:rPr>
          <w:i/>
          <w:iCs/>
          <w:sz w:val="24"/>
          <w:szCs w:val="24"/>
        </w:rPr>
      </w:pPr>
      <w:r w:rsidRPr="00366077">
        <w:rPr>
          <w:i/>
          <w:iCs/>
          <w:sz w:val="24"/>
          <w:szCs w:val="24"/>
        </w:rPr>
        <w:t>Governor in Chief</w:t>
      </w:r>
    </w:p>
    <w:p w14:paraId="3050CA39" w14:textId="77777777" w:rsidR="007B7435" w:rsidRDefault="00366077" w:rsidP="00366077">
      <w:pPr>
        <w:spacing w:after="200"/>
        <w:jc w:val="both"/>
        <w:rPr>
          <w:i/>
          <w:iCs/>
          <w:sz w:val="24"/>
          <w:szCs w:val="24"/>
          <w:lang w:val="ru-RU"/>
        </w:rPr>
      </w:pPr>
      <w:r w:rsidRPr="00366077">
        <w:rPr>
          <w:i/>
          <w:iCs/>
          <w:sz w:val="24"/>
          <w:szCs w:val="24"/>
        </w:rPr>
        <w:t xml:space="preserve">The respectful Memorial of Stanislaus Stankewitz, a sailor, now a prisoner confined in HM County Goal, at Sydney. Most humbly, </w:t>
      </w:r>
      <w:proofErr w:type="spellStart"/>
      <w:r w:rsidR="007B7435" w:rsidRPr="007B7435">
        <w:rPr>
          <w:i/>
          <w:iCs/>
          <w:sz w:val="24"/>
          <w:szCs w:val="24"/>
        </w:rPr>
        <w:t>sheweth</w:t>
      </w:r>
      <w:proofErr w:type="spellEnd"/>
      <w:r w:rsidRPr="00366077">
        <w:rPr>
          <w:i/>
          <w:iCs/>
          <w:sz w:val="24"/>
          <w:szCs w:val="24"/>
        </w:rPr>
        <w:t xml:space="preserve"> forth!</w:t>
      </w:r>
    </w:p>
    <w:p w14:paraId="79DA93CA" w14:textId="6A1BD159" w:rsidR="00366077" w:rsidRPr="007B7435" w:rsidRDefault="00366077" w:rsidP="00366077">
      <w:pPr>
        <w:spacing w:after="200"/>
        <w:jc w:val="both"/>
        <w:rPr>
          <w:i/>
          <w:iCs/>
          <w:sz w:val="24"/>
          <w:szCs w:val="24"/>
          <w:lang w:val="ru-RU"/>
        </w:rPr>
      </w:pPr>
      <w:r w:rsidRPr="00366077">
        <w:rPr>
          <w:i/>
          <w:iCs/>
          <w:sz w:val="24"/>
          <w:szCs w:val="24"/>
        </w:rPr>
        <w:t xml:space="preserve">That Memorialist is a native of Russia, and arrived at Hobart Town Van </w:t>
      </w:r>
      <w:proofErr w:type="spellStart"/>
      <w:r w:rsidRPr="00366077">
        <w:rPr>
          <w:i/>
          <w:iCs/>
          <w:sz w:val="24"/>
          <w:szCs w:val="24"/>
        </w:rPr>
        <w:t>Diemens</w:t>
      </w:r>
      <w:proofErr w:type="spellEnd"/>
      <w:r w:rsidRPr="00366077">
        <w:rPr>
          <w:i/>
          <w:iCs/>
          <w:sz w:val="24"/>
          <w:szCs w:val="24"/>
        </w:rPr>
        <w:t xml:space="preserve"> Land, in the month of June last on board of His Imperial Majesty's Frigate The "Kressler" having touched there, in the way to the </w:t>
      </w:r>
      <w:proofErr w:type="gramStart"/>
      <w:r w:rsidRPr="00366077">
        <w:rPr>
          <w:i/>
          <w:iCs/>
          <w:sz w:val="24"/>
          <w:szCs w:val="24"/>
        </w:rPr>
        <w:t>North West</w:t>
      </w:r>
      <w:proofErr w:type="gramEnd"/>
      <w:r w:rsidRPr="00366077">
        <w:rPr>
          <w:i/>
          <w:iCs/>
          <w:sz w:val="24"/>
          <w:szCs w:val="24"/>
        </w:rPr>
        <w:t xml:space="preserve"> Coast of America. That Memorialist felling himself oppressed by the usage of his Captain, deserted from his ship, and was not taken up, until after the departure of the "Kressler" from Hobart Town. That, upon being taken, he was put in </w:t>
      </w:r>
      <w:proofErr w:type="gramStart"/>
      <w:r w:rsidRPr="00366077">
        <w:rPr>
          <w:i/>
          <w:iCs/>
          <w:sz w:val="24"/>
          <w:szCs w:val="24"/>
        </w:rPr>
        <w:t>confinement, and</w:t>
      </w:r>
      <w:proofErr w:type="gramEnd"/>
      <w:r w:rsidRPr="00366077">
        <w:rPr>
          <w:i/>
          <w:iCs/>
          <w:sz w:val="24"/>
          <w:szCs w:val="24"/>
        </w:rPr>
        <w:t xml:space="preserve"> forwarded to Head Quarters where he has remained a prisoner in the Goal during the last six months. – That owing to the length of his imprisonment and having had all the time no other than prison allowance, of bread only, Your Excellency's Memorialist is reduced to the last stage of indigence and distress, and being a foreigner, totally unacquainted with the English Language, his situation has been rendered doubly irksome. In consideration whereof he ventures to address Your Excellency praying for such relief, as his care, when taken into your humane consideration, may seem to admit of, as it is his utmost wish to be enabled to return to his native country.</w:t>
      </w:r>
    </w:p>
    <w:p w14:paraId="5164A551" w14:textId="266ACBDE" w:rsidR="00366077" w:rsidRPr="00366077" w:rsidRDefault="00366077" w:rsidP="00366077">
      <w:pPr>
        <w:spacing w:after="200"/>
        <w:jc w:val="both"/>
        <w:rPr>
          <w:i/>
          <w:iCs/>
          <w:sz w:val="24"/>
          <w:szCs w:val="24"/>
        </w:rPr>
      </w:pPr>
      <w:r w:rsidRPr="00366077">
        <w:rPr>
          <w:i/>
          <w:iCs/>
          <w:sz w:val="24"/>
          <w:szCs w:val="24"/>
        </w:rPr>
        <w:t>And Memor</w:t>
      </w:r>
      <w:r w:rsidR="007B7435" w:rsidRPr="007B7435">
        <w:rPr>
          <w:i/>
          <w:iCs/>
          <w:sz w:val="24"/>
          <w:szCs w:val="24"/>
        </w:rPr>
        <w:t>i</w:t>
      </w:r>
      <w:r w:rsidRPr="00366077">
        <w:rPr>
          <w:i/>
          <w:iCs/>
          <w:sz w:val="24"/>
          <w:szCs w:val="24"/>
        </w:rPr>
        <w:t>alist as in duty bound will ever pray.</w:t>
      </w:r>
    </w:p>
    <w:p w14:paraId="7A86AD40" w14:textId="77777777" w:rsidR="00366077" w:rsidRPr="00366077" w:rsidRDefault="00366077" w:rsidP="00366077">
      <w:pPr>
        <w:spacing w:after="200"/>
        <w:jc w:val="both"/>
        <w:rPr>
          <w:i/>
          <w:iCs/>
          <w:sz w:val="24"/>
          <w:szCs w:val="24"/>
        </w:rPr>
      </w:pPr>
      <w:r w:rsidRPr="00366077">
        <w:rPr>
          <w:i/>
          <w:iCs/>
          <w:sz w:val="24"/>
          <w:szCs w:val="24"/>
        </w:rPr>
        <w:t>Stanislaus Stankewitz (his mark)</w:t>
      </w:r>
    </w:p>
    <w:p w14:paraId="7FC3F470" w14:textId="77777777" w:rsidR="00366077" w:rsidRPr="00366077" w:rsidRDefault="00366077" w:rsidP="00366077">
      <w:pPr>
        <w:spacing w:after="200"/>
        <w:jc w:val="both"/>
        <w:rPr>
          <w:i/>
          <w:iCs/>
          <w:sz w:val="24"/>
          <w:szCs w:val="24"/>
        </w:rPr>
      </w:pPr>
      <w:r w:rsidRPr="00366077">
        <w:rPr>
          <w:i/>
          <w:iCs/>
          <w:sz w:val="24"/>
          <w:szCs w:val="24"/>
        </w:rPr>
        <w:t>Sydney Goal</w:t>
      </w:r>
    </w:p>
    <w:p w14:paraId="36461B43" w14:textId="77777777" w:rsidR="007B7435" w:rsidRPr="007B7435" w:rsidRDefault="00366077" w:rsidP="00366077">
      <w:pPr>
        <w:spacing w:after="200"/>
        <w:jc w:val="both"/>
        <w:rPr>
          <w:sz w:val="24"/>
          <w:szCs w:val="24"/>
        </w:rPr>
      </w:pPr>
      <w:r w:rsidRPr="00366077">
        <w:rPr>
          <w:i/>
          <w:iCs/>
          <w:sz w:val="24"/>
          <w:szCs w:val="24"/>
        </w:rPr>
        <w:t>December 22nd</w:t>
      </w:r>
      <w:proofErr w:type="gramStart"/>
      <w:r w:rsidRPr="00366077">
        <w:rPr>
          <w:i/>
          <w:iCs/>
          <w:sz w:val="24"/>
          <w:szCs w:val="24"/>
        </w:rPr>
        <w:t xml:space="preserve"> 1823</w:t>
      </w:r>
      <w:proofErr w:type="gramEnd"/>
      <w:r w:rsidRPr="00366077">
        <w:rPr>
          <w:i/>
          <w:iCs/>
          <w:sz w:val="24"/>
          <w:szCs w:val="24"/>
        </w:rPr>
        <w:t>.</w:t>
      </w:r>
    </w:p>
    <w:p w14:paraId="12C89712" w14:textId="69247269" w:rsidR="00E86A87" w:rsidRDefault="00000000" w:rsidP="00366077">
      <w:pPr>
        <w:spacing w:after="200"/>
        <w:jc w:val="both"/>
      </w:pPr>
      <w:r>
        <w:rPr>
          <w:sz w:val="24"/>
          <w:szCs w:val="24"/>
        </w:rPr>
        <w:t>Beneath the petition Stankevich himself put a cross in place of a signature. Until recently only one riddle remained — who had helped him compose this petition? For it was done unquestionably with knowledge of the matter and with observance of all the clerical turns of phrase befitting the occasion, whereas Stankevich himself knew no English whatsoever. A comparison of the handwriting of the letters of the Russian-born convict Abraham Van Brienen, who composed similarly elegant petitions to the governor in French, with the handwriting in which Stankevich’s petition was written made it possible to establish that all the letters were written by one and the same hand!</w:t>
      </w:r>
    </w:p>
    <w:p w14:paraId="34583AB9" w14:textId="77777777" w:rsidR="00E86A87" w:rsidRDefault="00000000">
      <w:pPr>
        <w:spacing w:after="200"/>
        <w:jc w:val="both"/>
      </w:pPr>
      <w:r>
        <w:rPr>
          <w:sz w:val="24"/>
          <w:szCs w:val="24"/>
        </w:rPr>
        <w:t xml:space="preserve">It was precisely in December 1823 that Van Brienen was arrested for forging a cheque and sent to Sydney Gaol. Here, apparently, he met Stankevich, who told his compatriot the sorrowful story of his life. Van Brienen immediately wrote a petition in due form, and his efforts, it seems, bore fruit. In 1824, when the French ship </w:t>
      </w:r>
      <w:r>
        <w:rPr>
          <w:i/>
          <w:iCs/>
          <w:sz w:val="24"/>
          <w:szCs w:val="24"/>
        </w:rPr>
        <w:t>La Coquille</w:t>
      </w:r>
      <w:r>
        <w:rPr>
          <w:sz w:val="24"/>
          <w:szCs w:val="24"/>
        </w:rPr>
        <w:t xml:space="preserve"> under the command of Captain Duperrey called at Sydney, Goulburn, the colonial secretary, addressed him with a request:</w:t>
      </w:r>
    </w:p>
    <w:p w14:paraId="6330E53E" w14:textId="77777777" w:rsidR="00BB7544" w:rsidRPr="00BB7544" w:rsidRDefault="00BB7544" w:rsidP="00BB7544">
      <w:pPr>
        <w:spacing w:after="200"/>
        <w:jc w:val="both"/>
        <w:rPr>
          <w:i/>
          <w:iCs/>
          <w:sz w:val="24"/>
          <w:szCs w:val="24"/>
        </w:rPr>
      </w:pPr>
      <w:r w:rsidRPr="00BB7544">
        <w:rPr>
          <w:i/>
          <w:iCs/>
          <w:sz w:val="24"/>
          <w:szCs w:val="24"/>
        </w:rPr>
        <w:t>Colonial Secretary Office</w:t>
      </w:r>
    </w:p>
    <w:p w14:paraId="11659D4A" w14:textId="77777777" w:rsidR="00BB7544" w:rsidRPr="00BB7544" w:rsidRDefault="00BB7544" w:rsidP="00BB7544">
      <w:pPr>
        <w:spacing w:after="200"/>
        <w:jc w:val="both"/>
        <w:rPr>
          <w:i/>
          <w:iCs/>
          <w:sz w:val="24"/>
          <w:szCs w:val="24"/>
        </w:rPr>
      </w:pPr>
      <w:r w:rsidRPr="00BB7544">
        <w:rPr>
          <w:i/>
          <w:iCs/>
          <w:sz w:val="24"/>
          <w:szCs w:val="24"/>
        </w:rPr>
        <w:t>19th March 1824</w:t>
      </w:r>
    </w:p>
    <w:p w14:paraId="49A61687" w14:textId="77777777" w:rsidR="00BB7544" w:rsidRPr="00BB7544" w:rsidRDefault="00BB7544" w:rsidP="00BB7544">
      <w:pPr>
        <w:spacing w:after="200"/>
        <w:jc w:val="both"/>
        <w:rPr>
          <w:i/>
          <w:iCs/>
          <w:sz w:val="24"/>
          <w:szCs w:val="24"/>
        </w:rPr>
      </w:pPr>
      <w:r w:rsidRPr="00BB7544">
        <w:rPr>
          <w:i/>
          <w:iCs/>
          <w:sz w:val="24"/>
          <w:szCs w:val="24"/>
        </w:rPr>
        <w:t>Sir,</w:t>
      </w:r>
    </w:p>
    <w:p w14:paraId="3A96D35D" w14:textId="77777777" w:rsidR="00BB7544" w:rsidRPr="00BB7544" w:rsidRDefault="00BB7544" w:rsidP="00BB7544">
      <w:pPr>
        <w:spacing w:after="200"/>
        <w:jc w:val="both"/>
        <w:rPr>
          <w:i/>
          <w:iCs/>
          <w:sz w:val="24"/>
          <w:szCs w:val="24"/>
        </w:rPr>
      </w:pPr>
      <w:r w:rsidRPr="00BB7544">
        <w:rPr>
          <w:i/>
          <w:iCs/>
          <w:sz w:val="24"/>
          <w:szCs w:val="24"/>
        </w:rPr>
        <w:t xml:space="preserve">A deserter from the Russian </w:t>
      </w:r>
      <w:proofErr w:type="spellStart"/>
      <w:r w:rsidRPr="00BB7544">
        <w:rPr>
          <w:i/>
          <w:iCs/>
          <w:sz w:val="24"/>
          <w:szCs w:val="24"/>
        </w:rPr>
        <w:t>Fregate</w:t>
      </w:r>
      <w:proofErr w:type="spellEnd"/>
      <w:r w:rsidRPr="00BB7544">
        <w:rPr>
          <w:i/>
          <w:iCs/>
          <w:sz w:val="24"/>
          <w:szCs w:val="24"/>
        </w:rPr>
        <w:t xml:space="preserve"> </w:t>
      </w:r>
      <w:proofErr w:type="spellStart"/>
      <w:r w:rsidRPr="00BB7544">
        <w:rPr>
          <w:i/>
          <w:iCs/>
          <w:sz w:val="24"/>
          <w:szCs w:val="24"/>
        </w:rPr>
        <w:t>Creusser</w:t>
      </w:r>
      <w:proofErr w:type="spellEnd"/>
      <w:r w:rsidRPr="00BB7544">
        <w:rPr>
          <w:i/>
          <w:iCs/>
          <w:sz w:val="24"/>
          <w:szCs w:val="24"/>
        </w:rPr>
        <w:t xml:space="preserve"> having been apprehended after her departure from Van Diemen’s Land, has been detained a long time in strict custody at the express solicitation of Captain Lazaroff for the purpose of being </w:t>
      </w:r>
      <w:proofErr w:type="gramStart"/>
      <w:r w:rsidRPr="00BB7544">
        <w:rPr>
          <w:i/>
          <w:iCs/>
          <w:sz w:val="24"/>
          <w:szCs w:val="24"/>
        </w:rPr>
        <w:t>returned back</w:t>
      </w:r>
      <w:proofErr w:type="gramEnd"/>
      <w:r w:rsidRPr="00BB7544">
        <w:rPr>
          <w:i/>
          <w:iCs/>
          <w:sz w:val="24"/>
          <w:szCs w:val="24"/>
        </w:rPr>
        <w:t xml:space="preserve"> to the Russian Navy. – As no opportunity seems likely to occur of carrying this intention into effect, along with this letter I do myself the honour to transmit him … by a request from the Governor that he may be received on board La Coquille.</w:t>
      </w:r>
    </w:p>
    <w:p w14:paraId="5DDB0213" w14:textId="42C564E7" w:rsidR="00BB7544" w:rsidRPr="00BB7544" w:rsidRDefault="00BB7544" w:rsidP="00BB7544">
      <w:pPr>
        <w:spacing w:after="200"/>
        <w:jc w:val="both"/>
        <w:rPr>
          <w:i/>
          <w:iCs/>
          <w:sz w:val="24"/>
          <w:szCs w:val="24"/>
          <w:lang w:val="ru-RU"/>
        </w:rPr>
      </w:pPr>
      <w:r w:rsidRPr="00BB7544">
        <w:rPr>
          <w:i/>
          <w:iCs/>
          <w:sz w:val="24"/>
          <w:szCs w:val="24"/>
        </w:rPr>
        <w:t>I have the honour to be Sir Your obedient servant</w:t>
      </w:r>
    </w:p>
    <w:p w14:paraId="491E5774" w14:textId="77777777" w:rsidR="00BB7544" w:rsidRDefault="00BB7544" w:rsidP="00BB7544">
      <w:pPr>
        <w:spacing w:after="200"/>
        <w:jc w:val="both"/>
        <w:rPr>
          <w:sz w:val="24"/>
          <w:szCs w:val="24"/>
          <w:lang w:val="ru-RU"/>
        </w:rPr>
      </w:pPr>
      <w:proofErr w:type="spellStart"/>
      <w:proofErr w:type="gramStart"/>
      <w:r w:rsidRPr="00BB7544">
        <w:rPr>
          <w:i/>
          <w:iCs/>
          <w:sz w:val="24"/>
          <w:szCs w:val="24"/>
        </w:rPr>
        <w:t>F.Goulburn</w:t>
      </w:r>
      <w:proofErr w:type="spellEnd"/>
      <w:proofErr w:type="gramEnd"/>
      <w:r w:rsidRPr="00BB7544">
        <w:rPr>
          <w:i/>
          <w:iCs/>
          <w:sz w:val="24"/>
          <w:szCs w:val="24"/>
        </w:rPr>
        <w:t xml:space="preserve"> </w:t>
      </w:r>
    </w:p>
    <w:p w14:paraId="7FF34FA4" w14:textId="29BCBFFF" w:rsidR="00E86A87" w:rsidRDefault="00000000" w:rsidP="00BB7544">
      <w:pPr>
        <w:spacing w:after="200"/>
        <w:jc w:val="both"/>
      </w:pPr>
      <w:r>
        <w:rPr>
          <w:sz w:val="24"/>
          <w:szCs w:val="24"/>
        </w:rPr>
        <w:t>Handing Stankevich over to the French fell to the above-mentioned head of the military police, John Campbell. He, however, never did so. On the twentieth of March 1824 Campbell informed the colonial secretary Goulburn as follows:</w:t>
      </w:r>
    </w:p>
    <w:p w14:paraId="136C903D" w14:textId="3640F808" w:rsidR="005D4E9B" w:rsidRPr="005D4E9B" w:rsidRDefault="005D4E9B" w:rsidP="005D4E9B">
      <w:pPr>
        <w:spacing w:after="200"/>
        <w:ind w:left="720" w:right="720"/>
        <w:jc w:val="both"/>
        <w:rPr>
          <w:i/>
          <w:iCs/>
          <w:sz w:val="24"/>
          <w:szCs w:val="24"/>
        </w:rPr>
      </w:pPr>
      <w:r w:rsidRPr="005D4E9B">
        <w:rPr>
          <w:i/>
          <w:iCs/>
          <w:sz w:val="24"/>
          <w:szCs w:val="24"/>
        </w:rPr>
        <w:t>Sir,</w:t>
      </w:r>
    </w:p>
    <w:p w14:paraId="09D883DE" w14:textId="6A2AFF7E" w:rsidR="005D4E9B" w:rsidRPr="005D4E9B" w:rsidRDefault="005D4E9B" w:rsidP="005D4E9B">
      <w:pPr>
        <w:spacing w:after="200"/>
        <w:ind w:left="720" w:right="720"/>
        <w:jc w:val="both"/>
        <w:rPr>
          <w:i/>
          <w:iCs/>
          <w:sz w:val="24"/>
          <w:szCs w:val="24"/>
        </w:rPr>
      </w:pPr>
      <w:r w:rsidRPr="005D4E9B">
        <w:rPr>
          <w:i/>
          <w:iCs/>
          <w:sz w:val="24"/>
          <w:szCs w:val="24"/>
        </w:rPr>
        <w:t>I have the honour to acknowledge receipt of your letter of yesterday’s date which being left at my house at a late hour in the evening, I had not an opportunity of acting on until this morning. Having at 10 this morning transmitted instructions to the Gaoler to put the Russian sailor (now a prisoner in Sydney Gaol) Stanislaus Stankewitz on board the French ship La Coquille and at the same time to deliver your letter (now returned to you herewith) to Captain Duperrez, I have now to report that neither of these services had been effected, the Coquille having sailed at an early hour in the morning’</w:t>
      </w:r>
    </w:p>
    <w:p w14:paraId="15F921A5" w14:textId="757E9B5A" w:rsidR="00E86A87" w:rsidRDefault="00000000">
      <w:pPr>
        <w:spacing w:after="200"/>
        <w:jc w:val="both"/>
      </w:pPr>
      <w:r>
        <w:rPr>
          <w:sz w:val="24"/>
          <w:szCs w:val="24"/>
        </w:rPr>
        <w:t xml:space="preserve">Stankevich’s further fate remains for the present a mystery. His name is not in the census of 1825 or of subsequent years, nor is it in the database of New South Wales pioneers among those who died, married or became fathers in the nineteenth century. It is quite possible that his life did not end tragically in Sydney Gaol, and that the colonial authorities did after all put him aboard some vessel bound for Europe. Most likely Stankevich’s fate was decided before April 1825, when the Russian ship </w:t>
      </w:r>
      <w:r>
        <w:rPr>
          <w:i/>
          <w:iCs/>
          <w:sz w:val="24"/>
          <w:szCs w:val="24"/>
        </w:rPr>
        <w:t>Elena</w:t>
      </w:r>
      <w:r>
        <w:rPr>
          <w:sz w:val="24"/>
          <w:szCs w:val="24"/>
        </w:rPr>
        <w:t xml:space="preserve"> called at Sydney — had Stankevich still been in gaol at that time, the authorities would undoubtedly have handed him over to the Russian</w:t>
      </w:r>
      <w:r w:rsidR="005D4E9B" w:rsidRPr="005D4E9B">
        <w:rPr>
          <w:sz w:val="24"/>
          <w:szCs w:val="24"/>
        </w:rPr>
        <w:t xml:space="preserve"> ship commander</w:t>
      </w:r>
      <w:r>
        <w:rPr>
          <w:sz w:val="24"/>
          <w:szCs w:val="24"/>
        </w:rPr>
        <w:t>.</w:t>
      </w:r>
    </w:p>
    <w:p w14:paraId="118C7489" w14:textId="0314D8E4" w:rsidR="00E86A87" w:rsidRDefault="00000000">
      <w:pPr>
        <w:spacing w:after="200"/>
        <w:jc w:val="both"/>
      </w:pPr>
      <w:r>
        <w:rPr>
          <w:sz w:val="24"/>
          <w:szCs w:val="24"/>
        </w:rPr>
        <w:t xml:space="preserve">In September 1826 the crew of the frigate </w:t>
      </w:r>
      <w:r>
        <w:rPr>
          <w:i/>
          <w:iCs/>
          <w:sz w:val="24"/>
          <w:szCs w:val="24"/>
        </w:rPr>
        <w:t>Kreiser</w:t>
      </w:r>
      <w:r>
        <w:rPr>
          <w:sz w:val="24"/>
          <w:szCs w:val="24"/>
        </w:rPr>
        <w:t xml:space="preserve">, which had shortly before returned from its round-the-world voyage </w:t>
      </w:r>
      <w:proofErr w:type="gramStart"/>
      <w:r>
        <w:rPr>
          <w:sz w:val="24"/>
          <w:szCs w:val="24"/>
        </w:rPr>
        <w:t>in the course of</w:t>
      </w:r>
      <w:proofErr w:type="gramEnd"/>
      <w:r>
        <w:rPr>
          <w:sz w:val="24"/>
          <w:szCs w:val="24"/>
        </w:rPr>
        <w:t xml:space="preserve"> which it had visited Tasmania and Russian America, was summoned for questioning by the commission of inquiry into the affair of the Decembrists. Their recent shipmate, Dmitry Irinarkhovich Zavalishin, on the denunciation of his own brother, stood accused of the gravest crimes — high treason, espionage for England, and the intention of becoming a “non-returner” during that expedition. Captain M.P. Lazarev and the officers P.S. Nakhimov (the future commander of the Russian squadron at Sinope and leader of the defence of Sevastopol in the Crimean War), I.P. Butenev, M.D. Annenkov and E.V. Put</w:t>
      </w:r>
      <w:r w:rsidR="00DE3C52" w:rsidRPr="00DE3C52">
        <w:rPr>
          <w:sz w:val="24"/>
          <w:szCs w:val="24"/>
        </w:rPr>
        <w:t>i</w:t>
      </w:r>
      <w:r>
        <w:rPr>
          <w:sz w:val="24"/>
          <w:szCs w:val="24"/>
        </w:rPr>
        <w:t xml:space="preserve">atin (in the future an admiral, leader of the expedition of the frigate </w:t>
      </w:r>
      <w:proofErr w:type="spellStart"/>
      <w:r>
        <w:rPr>
          <w:i/>
          <w:iCs/>
          <w:sz w:val="24"/>
          <w:szCs w:val="24"/>
        </w:rPr>
        <w:t>Pallada</w:t>
      </w:r>
      <w:proofErr w:type="spellEnd"/>
      <w:r>
        <w:rPr>
          <w:sz w:val="24"/>
          <w:szCs w:val="24"/>
        </w:rPr>
        <w:t xml:space="preserve">, and minister of education), and others, unanimously denied any special “relations” of </w:t>
      </w:r>
      <w:proofErr w:type="spellStart"/>
      <w:r>
        <w:rPr>
          <w:sz w:val="24"/>
          <w:szCs w:val="24"/>
        </w:rPr>
        <w:t>Zavalishin</w:t>
      </w:r>
      <w:proofErr w:type="spellEnd"/>
      <w:r>
        <w:rPr>
          <w:sz w:val="24"/>
          <w:szCs w:val="24"/>
        </w:rPr>
        <w:t xml:space="preserve"> with foreigners. Thanks to the solidarity of the sailors the accusations, which threatened him with the death penalty, were dropped. Nevertheless </w:t>
      </w:r>
      <w:proofErr w:type="spellStart"/>
      <w:r>
        <w:rPr>
          <w:sz w:val="24"/>
          <w:szCs w:val="24"/>
        </w:rPr>
        <w:t>Zavalishin</w:t>
      </w:r>
      <w:proofErr w:type="spellEnd"/>
      <w:r>
        <w:rPr>
          <w:sz w:val="24"/>
          <w:szCs w:val="24"/>
        </w:rPr>
        <w:t xml:space="preserve">, originally arrested merely for failing to report the “criminal designs of the Decembrists” known to him, was accused of having “plotted regicide…, inciting to it by words and writings”, and was sentenced to exile in Siberia at hard labour in perpetuity. In 1827 he departed from the </w:t>
      </w:r>
      <w:proofErr w:type="spellStart"/>
      <w:r>
        <w:rPr>
          <w:sz w:val="24"/>
          <w:szCs w:val="24"/>
        </w:rPr>
        <w:t>Trubetskoy</w:t>
      </w:r>
      <w:proofErr w:type="spellEnd"/>
      <w:r>
        <w:rPr>
          <w:sz w:val="24"/>
          <w:szCs w:val="24"/>
        </w:rPr>
        <w:t xml:space="preserve"> bastion of the Peter and Paul Fortress for the Chita stockade.</w:t>
      </w:r>
    </w:p>
    <w:p w14:paraId="545F6B15" w14:textId="77777777" w:rsidR="00E86A87" w:rsidRDefault="00000000">
      <w:pPr>
        <w:spacing w:after="200"/>
        <w:jc w:val="both"/>
      </w:pPr>
      <w:r>
        <w:rPr>
          <w:sz w:val="24"/>
          <w:szCs w:val="24"/>
        </w:rPr>
        <w:t xml:space="preserve">Dmitry Zavalishin entered the Naval Cadet Corps at the age of 12. Already at 16 he was appointed a teacher there, giving classes in astronomy, higher mathematics, mechanics and the theory of the naval art. At the same </w:t>
      </w:r>
      <w:proofErr w:type="gramStart"/>
      <w:r>
        <w:rPr>
          <w:sz w:val="24"/>
          <w:szCs w:val="24"/>
        </w:rPr>
        <w:t>time</w:t>
      </w:r>
      <w:proofErr w:type="gramEnd"/>
      <w:r>
        <w:rPr>
          <w:sz w:val="24"/>
          <w:szCs w:val="24"/>
        </w:rPr>
        <w:t xml:space="preserve"> he constantly continued his own studies. “I attended … lectures at Petersburg University, at the Medico-Surgical Academy, at the Mining Corps…, visited the observatory, the Academy of Arts, libraries, even factories and workshops,” he wrote. By that time </w:t>
      </w:r>
      <w:proofErr w:type="spellStart"/>
      <w:r>
        <w:rPr>
          <w:sz w:val="24"/>
          <w:szCs w:val="24"/>
        </w:rPr>
        <w:t>Zavalishin</w:t>
      </w:r>
      <w:proofErr w:type="spellEnd"/>
      <w:r>
        <w:rPr>
          <w:sz w:val="24"/>
          <w:szCs w:val="24"/>
        </w:rPr>
        <w:t>, by his own account, already commanded ten European and ancient languages.</w:t>
      </w:r>
    </w:p>
    <w:p w14:paraId="6B9BF11F" w14:textId="77777777" w:rsidR="00E86A87" w:rsidRDefault="00000000">
      <w:pPr>
        <w:spacing w:after="200"/>
        <w:jc w:val="both"/>
      </w:pPr>
      <w:r>
        <w:rPr>
          <w:sz w:val="24"/>
          <w:szCs w:val="24"/>
        </w:rPr>
        <w:t xml:space="preserve">At 18, dissatisfied with the existing order in Russia, he created the “Order of Restoration” and, already on board the </w:t>
      </w:r>
      <w:r>
        <w:rPr>
          <w:i/>
          <w:iCs/>
          <w:sz w:val="24"/>
          <w:szCs w:val="24"/>
        </w:rPr>
        <w:t>Kreiser</w:t>
      </w:r>
      <w:r>
        <w:rPr>
          <w:sz w:val="24"/>
          <w:szCs w:val="24"/>
        </w:rPr>
        <w:t xml:space="preserve">, sent Alexander I </w:t>
      </w:r>
      <w:proofErr w:type="gramStart"/>
      <w:r>
        <w:rPr>
          <w:sz w:val="24"/>
          <w:szCs w:val="24"/>
        </w:rPr>
        <w:t>a</w:t>
      </w:r>
      <w:proofErr w:type="gramEnd"/>
      <w:r>
        <w:rPr>
          <w:sz w:val="24"/>
          <w:szCs w:val="24"/>
        </w:rPr>
        <w:t xml:space="preserve"> letter asking to be summoned to him. He was ready to sacrifice his dream and renounce the tempting expedition, naively hoping to open the tsar’s eyes to the necessity of eradicating abuses and restoring legality in Russia. Fortunately, the imperial command for </w:t>
      </w:r>
      <w:proofErr w:type="spellStart"/>
      <w:r>
        <w:rPr>
          <w:sz w:val="24"/>
          <w:szCs w:val="24"/>
        </w:rPr>
        <w:t>Zavalishin’s</w:t>
      </w:r>
      <w:proofErr w:type="spellEnd"/>
      <w:r>
        <w:rPr>
          <w:sz w:val="24"/>
          <w:szCs w:val="24"/>
        </w:rPr>
        <w:t xml:space="preserve"> return to Petersburg reached him in 1824 when he was already off the shores of Russian America, and he managed to complete the voyage, the memories of which brightened his hard life for many decades to come. Alexander I, having acquainted himself with the plans of </w:t>
      </w:r>
      <w:proofErr w:type="spellStart"/>
      <w:r>
        <w:rPr>
          <w:sz w:val="24"/>
          <w:szCs w:val="24"/>
        </w:rPr>
        <w:t>Zavalishin’s</w:t>
      </w:r>
      <w:proofErr w:type="spellEnd"/>
      <w:r>
        <w:rPr>
          <w:sz w:val="24"/>
          <w:szCs w:val="24"/>
        </w:rPr>
        <w:t xml:space="preserve"> “Order of Restoration”, found his ideas “impracticable” and untimely.</w:t>
      </w:r>
    </w:p>
    <w:p w14:paraId="587E3310" w14:textId="30181F91" w:rsidR="00E86A87" w:rsidRDefault="00000000">
      <w:pPr>
        <w:spacing w:after="200"/>
        <w:jc w:val="both"/>
        <w:rPr>
          <w:sz w:val="24"/>
          <w:szCs w:val="24"/>
          <w:lang w:val="ru-RU"/>
        </w:rPr>
      </w:pPr>
      <w:r>
        <w:rPr>
          <w:sz w:val="24"/>
          <w:szCs w:val="24"/>
        </w:rPr>
        <w:t xml:space="preserve">Disappointed in the possibility of cooperation with the top of the state apparatus, in the summer of 1825 </w:t>
      </w:r>
      <w:proofErr w:type="spellStart"/>
      <w:r>
        <w:rPr>
          <w:sz w:val="24"/>
          <w:szCs w:val="24"/>
        </w:rPr>
        <w:t>Zavalishin</w:t>
      </w:r>
      <w:proofErr w:type="spellEnd"/>
      <w:r>
        <w:rPr>
          <w:sz w:val="24"/>
          <w:szCs w:val="24"/>
        </w:rPr>
        <w:t xml:space="preserve"> drew close to K.F. Ryleyev and other members of the Northern Society, at the same time conducting agitation among the </w:t>
      </w:r>
      <w:r w:rsidR="0068788E" w:rsidRPr="0068788E">
        <w:rPr>
          <w:sz w:val="24"/>
          <w:szCs w:val="24"/>
        </w:rPr>
        <w:t>naval offi</w:t>
      </w:r>
      <w:r w:rsidR="0068788E" w:rsidRPr="00F94C9E">
        <w:rPr>
          <w:sz w:val="24"/>
          <w:szCs w:val="24"/>
        </w:rPr>
        <w:t>cers</w:t>
      </w:r>
      <w:r>
        <w:rPr>
          <w:sz w:val="24"/>
          <w:szCs w:val="24"/>
        </w:rPr>
        <w:t xml:space="preserve"> and attracting new members into his order. He attached great importance to the personal self-perfection of its members. In the Decembrist uprising itself </w:t>
      </w:r>
      <w:proofErr w:type="spellStart"/>
      <w:r>
        <w:rPr>
          <w:sz w:val="24"/>
          <w:szCs w:val="24"/>
        </w:rPr>
        <w:t>Zavalishin</w:t>
      </w:r>
      <w:proofErr w:type="spellEnd"/>
      <w:r>
        <w:rPr>
          <w:sz w:val="24"/>
          <w:szCs w:val="24"/>
        </w:rPr>
        <w:t xml:space="preserve"> took no part, being at the time in Kazan, where he was distributing Griboyedov’s </w:t>
      </w:r>
      <w:r>
        <w:rPr>
          <w:i/>
          <w:iCs/>
          <w:sz w:val="24"/>
          <w:szCs w:val="24"/>
        </w:rPr>
        <w:t>Woe from Wit</w:t>
      </w:r>
      <w:r>
        <w:rPr>
          <w:sz w:val="24"/>
          <w:szCs w:val="24"/>
        </w:rPr>
        <w:t xml:space="preserve">. Soon after the uprising he was arrested, subjected to many months of investigation and exiled to Siberia. Having served 20 years at hard labour, he remained in Siberia and, amnestied in 1856, gradually turned to historical and </w:t>
      </w:r>
      <w:proofErr w:type="spellStart"/>
      <w:r>
        <w:rPr>
          <w:sz w:val="24"/>
          <w:szCs w:val="24"/>
        </w:rPr>
        <w:t>publicistic</w:t>
      </w:r>
      <w:proofErr w:type="spellEnd"/>
      <w:r>
        <w:rPr>
          <w:sz w:val="24"/>
          <w:szCs w:val="24"/>
        </w:rPr>
        <w:t xml:space="preserve"> activity. In 1863 he moved to Moscow and devoted the rest of his life to literary work. He died in his 88th year, having outlived all the Decembrists.</w:t>
      </w:r>
    </w:p>
    <w:p w14:paraId="07FFC461" w14:textId="77777777" w:rsidR="00FC4583" w:rsidRPr="00FC4583" w:rsidRDefault="00FC4583" w:rsidP="00FC4583">
      <w:pPr>
        <w:jc w:val="both"/>
        <w:rPr>
          <w:sz w:val="24"/>
          <w:szCs w:val="24"/>
        </w:rPr>
      </w:pPr>
      <w:r w:rsidRPr="00FC4583">
        <w:rPr>
          <w:sz w:val="24"/>
          <w:szCs w:val="24"/>
        </w:rPr>
        <w:t>State Archives of New South Wales, Colonial Secretary Papers, 1788-1825.</w:t>
      </w:r>
    </w:p>
    <w:p w14:paraId="7A1D8132" w14:textId="333C25FA" w:rsidR="00FC4583" w:rsidRPr="00FC4583" w:rsidRDefault="00FC4583" w:rsidP="00FC4583">
      <w:pPr>
        <w:jc w:val="both"/>
        <w:rPr>
          <w:sz w:val="24"/>
          <w:szCs w:val="24"/>
        </w:rPr>
      </w:pPr>
      <w:r w:rsidRPr="00FC4583">
        <w:rPr>
          <w:sz w:val="24"/>
          <w:szCs w:val="24"/>
        </w:rPr>
        <w:t>'Campbell, John Thomas'</w:t>
      </w:r>
      <w:r w:rsidRPr="00FC4583">
        <w:rPr>
          <w:sz w:val="24"/>
          <w:szCs w:val="24"/>
        </w:rPr>
        <w:t>. -</w:t>
      </w:r>
      <w:r w:rsidRPr="00FC4583">
        <w:rPr>
          <w:sz w:val="24"/>
          <w:szCs w:val="24"/>
        </w:rPr>
        <w:t xml:space="preserve"> </w:t>
      </w:r>
      <w:r w:rsidRPr="00FC4583">
        <w:rPr>
          <w:i/>
          <w:iCs/>
          <w:sz w:val="24"/>
          <w:szCs w:val="24"/>
        </w:rPr>
        <w:t>The Australian Encyclopaedia</w:t>
      </w:r>
      <w:r w:rsidRPr="00FC4583">
        <w:rPr>
          <w:sz w:val="24"/>
          <w:szCs w:val="24"/>
        </w:rPr>
        <w:t>, vol. 2, Sydney, Angus &amp; Robertson, 1958.</w:t>
      </w:r>
    </w:p>
    <w:p w14:paraId="58F251B3" w14:textId="77777777" w:rsidR="00FC4583" w:rsidRPr="00FC4583" w:rsidRDefault="00FC4583" w:rsidP="00FC4583">
      <w:pPr>
        <w:jc w:val="both"/>
        <w:rPr>
          <w:sz w:val="24"/>
          <w:szCs w:val="24"/>
        </w:rPr>
      </w:pPr>
      <w:r w:rsidRPr="00FC4583">
        <w:rPr>
          <w:sz w:val="24"/>
          <w:szCs w:val="24"/>
        </w:rPr>
        <w:t xml:space="preserve">G. Barrat. </w:t>
      </w:r>
      <w:r w:rsidRPr="00FC4583">
        <w:rPr>
          <w:i/>
          <w:iCs/>
          <w:sz w:val="24"/>
          <w:szCs w:val="24"/>
        </w:rPr>
        <w:t>The Russians and Australia</w:t>
      </w:r>
      <w:r w:rsidRPr="00FC4583">
        <w:rPr>
          <w:sz w:val="24"/>
          <w:szCs w:val="24"/>
        </w:rPr>
        <w:t>, Vancouver, 1988.</w:t>
      </w:r>
    </w:p>
    <w:p w14:paraId="63352780" w14:textId="77777777" w:rsidR="00FC4583" w:rsidRPr="00FC4583" w:rsidRDefault="00FC4583" w:rsidP="00FC4583">
      <w:pPr>
        <w:jc w:val="both"/>
        <w:rPr>
          <w:sz w:val="24"/>
          <w:szCs w:val="24"/>
          <w:lang w:val="ru-RU"/>
        </w:rPr>
      </w:pPr>
      <w:r w:rsidRPr="00FC4583">
        <w:rPr>
          <w:sz w:val="24"/>
          <w:szCs w:val="24"/>
          <w:lang w:val="ru-RU"/>
        </w:rPr>
        <w:t>Завалишин Д. Кругосветное плавание фрегата "Крейсер" в 1822-1825 годах… - Древняя и новая Россия, 1877, № 9, с. 47.</w:t>
      </w:r>
    </w:p>
    <w:p w14:paraId="093953C9" w14:textId="77777777" w:rsidR="00FC4583" w:rsidRPr="00FC4583" w:rsidRDefault="00FC4583" w:rsidP="00FC4583">
      <w:pPr>
        <w:jc w:val="both"/>
        <w:rPr>
          <w:sz w:val="24"/>
          <w:szCs w:val="24"/>
          <w:lang w:val="ru-RU"/>
        </w:rPr>
      </w:pPr>
      <w:r w:rsidRPr="00FC4583">
        <w:rPr>
          <w:sz w:val="24"/>
          <w:szCs w:val="24"/>
          <w:lang w:val="ru-RU"/>
        </w:rPr>
        <w:t>Л.П. Петровский. «История одного допроса», - История СССР, 1975, N6.</w:t>
      </w:r>
    </w:p>
    <w:p w14:paraId="77500A47" w14:textId="77777777" w:rsidR="00FC4583" w:rsidRPr="00FC4583" w:rsidRDefault="00FC4583" w:rsidP="00FC4583">
      <w:pPr>
        <w:jc w:val="both"/>
        <w:rPr>
          <w:sz w:val="24"/>
          <w:szCs w:val="24"/>
          <w:lang w:val="ru-RU"/>
        </w:rPr>
      </w:pPr>
      <w:r w:rsidRPr="00FC4583">
        <w:rPr>
          <w:sz w:val="24"/>
          <w:szCs w:val="24"/>
          <w:lang w:val="ru-RU"/>
        </w:rPr>
        <w:t xml:space="preserve">Е.В. Говор. «Австралия и Полинезия» - забытый очерк декабриста </w:t>
      </w:r>
      <w:proofErr w:type="gramStart"/>
      <w:r w:rsidRPr="00FC4583">
        <w:rPr>
          <w:sz w:val="24"/>
          <w:szCs w:val="24"/>
          <w:lang w:val="ru-RU"/>
        </w:rPr>
        <w:t>Д.И.</w:t>
      </w:r>
      <w:proofErr w:type="gramEnd"/>
      <w:r w:rsidRPr="00FC4583">
        <w:rPr>
          <w:sz w:val="24"/>
          <w:szCs w:val="24"/>
          <w:lang w:val="ru-RU"/>
        </w:rPr>
        <w:t xml:space="preserve"> Завалишина. М. 1989.</w:t>
      </w:r>
    </w:p>
    <w:p w14:paraId="54A731D7" w14:textId="77777777" w:rsidR="00FC4583" w:rsidRPr="00FC4583" w:rsidRDefault="00FC4583" w:rsidP="00FC4583">
      <w:pPr>
        <w:jc w:val="both"/>
        <w:rPr>
          <w:sz w:val="24"/>
          <w:szCs w:val="24"/>
          <w:lang w:val="ru-RU"/>
        </w:rPr>
      </w:pPr>
      <w:r w:rsidRPr="00FC4583">
        <w:rPr>
          <w:sz w:val="24"/>
          <w:szCs w:val="24"/>
          <w:lang w:val="ru-RU"/>
        </w:rPr>
        <w:t xml:space="preserve">Тексты </w:t>
      </w:r>
      <w:proofErr w:type="gramStart"/>
      <w:r w:rsidRPr="00FC4583">
        <w:rPr>
          <w:sz w:val="24"/>
          <w:szCs w:val="24"/>
          <w:lang w:val="ru-RU"/>
        </w:rPr>
        <w:t>А.П.</w:t>
      </w:r>
      <w:proofErr w:type="gramEnd"/>
      <w:r w:rsidRPr="00FC4583">
        <w:rPr>
          <w:sz w:val="24"/>
          <w:szCs w:val="24"/>
          <w:lang w:val="ru-RU"/>
        </w:rPr>
        <w:t xml:space="preserve"> Лазарева и </w:t>
      </w:r>
      <w:proofErr w:type="gramStart"/>
      <w:r w:rsidRPr="00FC4583">
        <w:rPr>
          <w:sz w:val="24"/>
          <w:szCs w:val="24"/>
          <w:lang w:val="ru-RU"/>
        </w:rPr>
        <w:t>Д.И.</w:t>
      </w:r>
      <w:proofErr w:type="gramEnd"/>
      <w:r w:rsidRPr="00FC4583">
        <w:rPr>
          <w:sz w:val="24"/>
          <w:szCs w:val="24"/>
          <w:lang w:val="ru-RU"/>
        </w:rPr>
        <w:t xml:space="preserve"> Завалишина. В кн. Российские моряки и путешественнике в Австралии, М., 1993.</w:t>
      </w:r>
    </w:p>
    <w:p w14:paraId="3535F9DA" w14:textId="2D2FDC19" w:rsidR="00FC4583" w:rsidRPr="00FC4583" w:rsidRDefault="00FC4583" w:rsidP="00FC4583">
      <w:pPr>
        <w:jc w:val="both"/>
        <w:rPr>
          <w:sz w:val="24"/>
          <w:szCs w:val="24"/>
          <w:lang w:val="ru-RU"/>
        </w:rPr>
      </w:pPr>
      <w:r w:rsidRPr="00FC4583">
        <w:rPr>
          <w:sz w:val="24"/>
          <w:szCs w:val="24"/>
          <w:lang w:val="ru-RU"/>
        </w:rPr>
        <w:t xml:space="preserve">А. Массов. Андреевский флаг под Южным Крестом. </w:t>
      </w:r>
      <w:proofErr w:type="spellStart"/>
      <w:r w:rsidRPr="00FC4583">
        <w:rPr>
          <w:sz w:val="24"/>
          <w:szCs w:val="24"/>
          <w:lang w:val="ru-RU"/>
        </w:rPr>
        <w:t>Спб</w:t>
      </w:r>
      <w:proofErr w:type="spellEnd"/>
      <w:r w:rsidRPr="00FC4583">
        <w:rPr>
          <w:sz w:val="24"/>
          <w:szCs w:val="24"/>
          <w:lang w:val="ru-RU"/>
        </w:rPr>
        <w:t>., 1995.</w:t>
      </w:r>
    </w:p>
    <w:p w14:paraId="2BEF31B5" w14:textId="7E72A026" w:rsidR="00E86A87" w:rsidRDefault="00E86A87">
      <w:pPr>
        <w:jc w:val="center"/>
      </w:pPr>
    </w:p>
    <w:sectPr w:rsidR="00E86A8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77B5540"/>
    <w:multiLevelType w:val="hybridMultilevel"/>
    <w:tmpl w:val="612C3F84"/>
    <w:lvl w:ilvl="0" w:tplc="09100BBE">
      <w:start w:val="1"/>
      <w:numFmt w:val="bullet"/>
      <w:lvlText w:val="●"/>
      <w:lvlJc w:val="left"/>
      <w:pPr>
        <w:ind w:left="720" w:hanging="360"/>
      </w:pPr>
    </w:lvl>
    <w:lvl w:ilvl="1" w:tplc="D0D2BEF6">
      <w:start w:val="1"/>
      <w:numFmt w:val="bullet"/>
      <w:lvlText w:val="○"/>
      <w:lvlJc w:val="left"/>
      <w:pPr>
        <w:ind w:left="1440" w:hanging="360"/>
      </w:pPr>
    </w:lvl>
    <w:lvl w:ilvl="2" w:tplc="62606DE0">
      <w:start w:val="1"/>
      <w:numFmt w:val="bullet"/>
      <w:lvlText w:val="■"/>
      <w:lvlJc w:val="left"/>
      <w:pPr>
        <w:ind w:left="2160" w:hanging="360"/>
      </w:pPr>
    </w:lvl>
    <w:lvl w:ilvl="3" w:tplc="CDC217F2">
      <w:start w:val="1"/>
      <w:numFmt w:val="bullet"/>
      <w:lvlText w:val="●"/>
      <w:lvlJc w:val="left"/>
      <w:pPr>
        <w:ind w:left="2880" w:hanging="360"/>
      </w:pPr>
    </w:lvl>
    <w:lvl w:ilvl="4" w:tplc="EDC06F3C">
      <w:start w:val="1"/>
      <w:numFmt w:val="bullet"/>
      <w:lvlText w:val="○"/>
      <w:lvlJc w:val="left"/>
      <w:pPr>
        <w:ind w:left="3600" w:hanging="360"/>
      </w:pPr>
    </w:lvl>
    <w:lvl w:ilvl="5" w:tplc="BCDCCF20">
      <w:start w:val="1"/>
      <w:numFmt w:val="bullet"/>
      <w:lvlText w:val="■"/>
      <w:lvlJc w:val="left"/>
      <w:pPr>
        <w:ind w:left="4320" w:hanging="360"/>
      </w:pPr>
    </w:lvl>
    <w:lvl w:ilvl="6" w:tplc="A7B20B2A">
      <w:start w:val="1"/>
      <w:numFmt w:val="bullet"/>
      <w:lvlText w:val="●"/>
      <w:lvlJc w:val="left"/>
      <w:pPr>
        <w:ind w:left="5040" w:hanging="360"/>
      </w:pPr>
    </w:lvl>
    <w:lvl w:ilvl="7" w:tplc="83CCBC02">
      <w:start w:val="1"/>
      <w:numFmt w:val="bullet"/>
      <w:lvlText w:val="●"/>
      <w:lvlJc w:val="left"/>
      <w:pPr>
        <w:ind w:left="5760" w:hanging="360"/>
      </w:pPr>
    </w:lvl>
    <w:lvl w:ilvl="8" w:tplc="0F1268B4">
      <w:start w:val="1"/>
      <w:numFmt w:val="bullet"/>
      <w:lvlText w:val="●"/>
      <w:lvlJc w:val="left"/>
      <w:pPr>
        <w:ind w:left="6480" w:hanging="360"/>
      </w:pPr>
    </w:lvl>
  </w:abstractNum>
  <w:num w:numId="1" w16cid:durableId="36309286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val="bestFit" w:percent="25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A87"/>
    <w:rsid w:val="00366077"/>
    <w:rsid w:val="005D4E9B"/>
    <w:rsid w:val="0068788E"/>
    <w:rsid w:val="007B7435"/>
    <w:rsid w:val="00BB7544"/>
    <w:rsid w:val="00D17FB1"/>
    <w:rsid w:val="00DC45B1"/>
    <w:rsid w:val="00DE3C52"/>
    <w:rsid w:val="00E86A87"/>
    <w:rsid w:val="00ED0BFF"/>
    <w:rsid w:val="00F94C9E"/>
    <w:rsid w:val="00FC45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F5C22F4"/>
  <w15:docId w15:val="{E41F1835-BCBC-FE47-9E89-7261C77D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Elena Govor</cp:lastModifiedBy>
  <cp:revision>2</cp:revision>
  <dcterms:created xsi:type="dcterms:W3CDTF">2026-07-12T11:14:00Z</dcterms:created>
  <dcterms:modified xsi:type="dcterms:W3CDTF">2026-07-18T07:41:00Z</dcterms:modified>
</cp:coreProperties>
</file>